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13FAC" w14:textId="77777777" w:rsidR="00D243D8" w:rsidRPr="00D243D8" w:rsidRDefault="00D243D8" w:rsidP="00D243D8">
      <w:pPr>
        <w:spacing w:after="240"/>
        <w:rPr>
          <w:rFonts w:ascii="Helvetica Neue" w:eastAsia="Times New Roman" w:hAnsi="Helvetica Neue" w:cs="Times New Roman"/>
          <w:color w:val="111111"/>
        </w:rPr>
      </w:pPr>
      <w:r w:rsidRPr="00D243D8">
        <w:rPr>
          <w:rFonts w:ascii="Helvetica Neue" w:eastAsia="Times New Roman" w:hAnsi="Helvetica Neue" w:cs="Times New Roman"/>
          <w:color w:val="111111"/>
        </w:rPr>
        <w:t>Do you think it makes sense to separate product costs from period costs for management purposes? What about for external reporting purposes? Why or why not? Should the costs be treated differently for management and external reporting purposes?</w:t>
      </w:r>
    </w:p>
    <w:p w14:paraId="70D45C0F" w14:textId="77777777" w:rsidR="00D243D8" w:rsidRDefault="00D243D8" w:rsidP="00617E30">
      <w:pPr>
        <w:numPr>
          <w:ilvl w:val="0"/>
          <w:numId w:val="1"/>
        </w:numPr>
        <w:ind w:left="0"/>
        <w:rPr>
          <w:rFonts w:ascii="inherit" w:eastAsia="Times New Roman" w:hAnsi="inherit" w:cs="Times New Roman"/>
          <w:color w:val="111111"/>
          <w:sz w:val="20"/>
          <w:szCs w:val="20"/>
        </w:rPr>
      </w:pPr>
      <w:r w:rsidRPr="00D243D8">
        <w:rPr>
          <w:rFonts w:ascii="inherit" w:eastAsia="Times New Roman" w:hAnsi="inherit" w:cs="Times New Roman"/>
          <w:color w:val="111111"/>
          <w:sz w:val="20"/>
          <w:szCs w:val="20"/>
        </w:rPr>
        <w:t>Embed course material concepts, principles, and theories, which require supporting citations, along with </w:t>
      </w:r>
      <w:r w:rsidRPr="00D243D8">
        <w:rPr>
          <w:rFonts w:ascii="inherit" w:eastAsia="Times New Roman" w:hAnsi="inherit" w:cs="Times New Roman"/>
          <w:b/>
          <w:bCs/>
          <w:color w:val="111111"/>
          <w:sz w:val="20"/>
          <w:szCs w:val="20"/>
          <w:bdr w:val="none" w:sz="0" w:space="0" w:color="auto" w:frame="1"/>
        </w:rPr>
        <w:t>at least one scholarly peer-reviewed reference to support your answer unless the assignment calls for more</w:t>
      </w:r>
      <w:r w:rsidRPr="00D243D8">
        <w:rPr>
          <w:rFonts w:ascii="inherit" w:eastAsia="Times New Roman" w:hAnsi="inherit" w:cs="Times New Roman"/>
          <w:color w:val="111111"/>
          <w:sz w:val="20"/>
          <w:szCs w:val="20"/>
        </w:rPr>
        <w:t xml:space="preserve">. </w:t>
      </w:r>
    </w:p>
    <w:p w14:paraId="1DDC9C98" w14:textId="77777777" w:rsidR="00D243D8" w:rsidRPr="00D243D8" w:rsidRDefault="00D243D8" w:rsidP="00D243D8">
      <w:pPr>
        <w:numPr>
          <w:ilvl w:val="0"/>
          <w:numId w:val="1"/>
        </w:numPr>
        <w:ind w:left="0"/>
        <w:rPr>
          <w:rFonts w:ascii="inherit" w:eastAsia="Times New Roman" w:hAnsi="inherit" w:cs="Times New Roman"/>
          <w:color w:val="111111"/>
          <w:sz w:val="20"/>
          <w:szCs w:val="20"/>
        </w:rPr>
      </w:pPr>
      <w:r w:rsidRPr="00D243D8">
        <w:rPr>
          <w:rFonts w:ascii="inherit" w:eastAsia="Times New Roman" w:hAnsi="inherit" w:cs="Times New Roman"/>
          <w:color w:val="111111"/>
          <w:sz w:val="20"/>
          <w:szCs w:val="20"/>
        </w:rPr>
        <w:t>Use APA style guidelines.</w:t>
      </w:r>
    </w:p>
    <w:p w14:paraId="3370317C" w14:textId="77777777" w:rsidR="0080455B" w:rsidRDefault="00C45487"/>
    <w:p w14:paraId="722739B6" w14:textId="77777777" w:rsidR="00CF10E8" w:rsidRPr="00CF10E8" w:rsidRDefault="00CF10E8">
      <w:pPr>
        <w:rPr>
          <w:b/>
          <w:bCs/>
          <w:color w:val="FF0000"/>
          <w:sz w:val="40"/>
          <w:szCs w:val="40"/>
        </w:rPr>
      </w:pPr>
      <w:r w:rsidRPr="00CF10E8">
        <w:rPr>
          <w:b/>
          <w:bCs/>
          <w:color w:val="FF0000"/>
          <w:sz w:val="40"/>
          <w:szCs w:val="40"/>
        </w:rPr>
        <w:t xml:space="preserve">3 references </w:t>
      </w:r>
    </w:p>
    <w:p w14:paraId="65DDE8E3" w14:textId="77777777" w:rsidR="00CF10E8" w:rsidRDefault="00CF10E8"/>
    <w:p w14:paraId="0D3C2A5A" w14:textId="77777777" w:rsidR="00CF10E8" w:rsidRPr="00CF10E8" w:rsidRDefault="00CF10E8" w:rsidP="00CF10E8">
      <w:pPr>
        <w:spacing w:before="100" w:beforeAutospacing="1" w:after="100" w:afterAutospacing="1"/>
        <w:rPr>
          <w:rFonts w:ascii="Lucida Grande" w:eastAsia="Times New Roman" w:hAnsi="Lucida Grande" w:cs="Lucida Grande"/>
          <w:color w:val="333333"/>
        </w:rPr>
      </w:pPr>
      <w:r w:rsidRPr="00CF10E8">
        <w:rPr>
          <w:rFonts w:ascii="Lucida Grande" w:eastAsia="Times New Roman" w:hAnsi="Lucida Grande" w:cs="Lucida Grande"/>
          <w:b/>
          <w:bCs/>
          <w:color w:val="333333"/>
        </w:rPr>
        <w:t>Required</w:t>
      </w:r>
    </w:p>
    <w:p w14:paraId="58318906" w14:textId="5EAFA8E9" w:rsidR="00CF10E8" w:rsidRPr="00CF10E8" w:rsidRDefault="00CF10E8" w:rsidP="00CF10E8">
      <w:pPr>
        <w:numPr>
          <w:ilvl w:val="0"/>
          <w:numId w:val="2"/>
        </w:numPr>
        <w:spacing w:before="100" w:beforeAutospacing="1" w:after="100" w:afterAutospacing="1"/>
        <w:rPr>
          <w:rFonts w:ascii="Lucida Grande" w:eastAsia="Times New Roman" w:hAnsi="Lucida Grande" w:cs="Lucida Grande"/>
          <w:color w:val="333333"/>
        </w:rPr>
      </w:pPr>
      <w:r w:rsidRPr="00CF10E8">
        <w:rPr>
          <w:rFonts w:ascii="Lucida Grande" w:eastAsia="Times New Roman" w:hAnsi="Lucida Grande" w:cs="Lucida Grande"/>
          <w:color w:val="333333"/>
        </w:rPr>
        <w:t>Chapter 1 in </w:t>
      </w:r>
      <w:r w:rsidRPr="00CF10E8">
        <w:rPr>
          <w:rFonts w:ascii="Lucida Grande" w:eastAsia="Times New Roman" w:hAnsi="Lucida Grande" w:cs="Lucida Grande"/>
          <w:i/>
          <w:iCs/>
          <w:color w:val="333333"/>
        </w:rPr>
        <w:t>Managerial Accounting</w:t>
      </w:r>
      <w:r w:rsidR="00C45487">
        <w:rPr>
          <w:rFonts w:ascii="Lucida Grande" w:eastAsia="Times New Roman" w:hAnsi="Lucida Grande" w:cs="Lucida Grande"/>
          <w:i/>
          <w:iCs/>
          <w:color w:val="333333"/>
        </w:rPr>
        <w:t xml:space="preserve"> </w:t>
      </w:r>
      <w:hyperlink r:id="rId5" w:history="1">
        <w:r w:rsidR="00C45487" w:rsidRPr="00CA141E">
          <w:rPr>
            <w:rStyle w:val="Hyperlink"/>
            <w:rFonts w:ascii="Lucida Grande" w:eastAsia="Times New Roman" w:hAnsi="Lucida Grande" w:cs="Lucida Grande"/>
            <w:i/>
            <w:iCs/>
          </w:rPr>
          <w:t>https://drive.google.com/file/d/0BwGJ0ycKPYkLWk03cEVSaFF6akE/view</w:t>
        </w:r>
      </w:hyperlink>
      <w:r w:rsidR="00C45487">
        <w:rPr>
          <w:rFonts w:ascii="Lucida Grande" w:eastAsia="Times New Roman" w:hAnsi="Lucida Grande" w:cs="Lucida Grande"/>
          <w:i/>
          <w:iCs/>
          <w:color w:val="333333"/>
        </w:rPr>
        <w:t xml:space="preserve"> </w:t>
      </w:r>
      <w:bookmarkStart w:id="0" w:name="_GoBack"/>
      <w:bookmarkEnd w:id="0"/>
    </w:p>
    <w:p w14:paraId="7F628C35" w14:textId="77777777" w:rsidR="00CF10E8" w:rsidRPr="00CF10E8" w:rsidRDefault="00CF10E8" w:rsidP="00CF10E8">
      <w:pPr>
        <w:numPr>
          <w:ilvl w:val="0"/>
          <w:numId w:val="2"/>
        </w:numPr>
        <w:spacing w:before="100" w:beforeAutospacing="1" w:after="100" w:afterAutospacing="1"/>
        <w:rPr>
          <w:rFonts w:ascii="Lucida Grande" w:eastAsia="Times New Roman" w:hAnsi="Lucida Grande" w:cs="Lucida Grande"/>
          <w:color w:val="333333"/>
        </w:rPr>
      </w:pPr>
      <w:r w:rsidRPr="00CF10E8">
        <w:rPr>
          <w:rFonts w:ascii="Lucida Grande" w:eastAsia="Times New Roman" w:hAnsi="Lucida Grande" w:cs="Lucida Grande"/>
          <w:color w:val="333333"/>
        </w:rPr>
        <w:t>Van der Stede, W. A. (2015). </w:t>
      </w:r>
      <w:hyperlink r:id="rId6" w:tgtFrame="_blank" w:history="1">
        <w:r w:rsidRPr="00CF10E8">
          <w:rPr>
            <w:rFonts w:ascii="Lucida Grande" w:eastAsia="Times New Roman" w:hAnsi="Lucida Grande" w:cs="Lucida Grande"/>
            <w:b/>
            <w:bCs/>
            <w:color w:val="70A1E6"/>
            <w:u w:val="single"/>
          </w:rPr>
          <w:t>Management accounting: Where from, where now, where to?</w:t>
        </w:r>
      </w:hyperlink>
      <w:r w:rsidRPr="00CF10E8">
        <w:rPr>
          <w:rFonts w:ascii="Lucida Grande" w:eastAsia="Times New Roman" w:hAnsi="Lucida Grande" w:cs="Lucida Grande"/>
          <w:i/>
          <w:iCs/>
          <w:color w:val="333333"/>
        </w:rPr>
        <w:t> Journal of Management Accounting Research</w:t>
      </w:r>
      <w:r w:rsidRPr="00CF10E8">
        <w:rPr>
          <w:rFonts w:ascii="Lucida Grande" w:eastAsia="Times New Roman" w:hAnsi="Lucida Grande" w:cs="Lucida Grande"/>
          <w:color w:val="333333"/>
        </w:rPr>
        <w:t>, </w:t>
      </w:r>
      <w:r w:rsidRPr="00CF10E8">
        <w:rPr>
          <w:rFonts w:ascii="Lucida Grande" w:eastAsia="Times New Roman" w:hAnsi="Lucida Grande" w:cs="Lucida Grande"/>
          <w:i/>
          <w:iCs/>
          <w:color w:val="333333"/>
        </w:rPr>
        <w:t>27</w:t>
      </w:r>
      <w:r w:rsidRPr="00CF10E8">
        <w:rPr>
          <w:rFonts w:ascii="Lucida Grande" w:eastAsia="Times New Roman" w:hAnsi="Lucida Grande" w:cs="Lucida Grande"/>
          <w:color w:val="333333"/>
        </w:rPr>
        <w:t>(1), 171-176. doi:10.2308/jmar-51059</w:t>
      </w:r>
    </w:p>
    <w:p w14:paraId="02A9D614" w14:textId="77777777" w:rsidR="00CF10E8" w:rsidRPr="00CF10E8" w:rsidRDefault="00CF10E8" w:rsidP="00CF10E8">
      <w:pPr>
        <w:spacing w:before="100" w:beforeAutospacing="1" w:after="100" w:afterAutospacing="1"/>
        <w:rPr>
          <w:rFonts w:ascii="Lucida Grande" w:eastAsia="Times New Roman" w:hAnsi="Lucida Grande" w:cs="Lucida Grande"/>
          <w:color w:val="333333"/>
        </w:rPr>
      </w:pPr>
      <w:r w:rsidRPr="00CF10E8">
        <w:rPr>
          <w:rFonts w:ascii="Lucida Grande" w:eastAsia="Times New Roman" w:hAnsi="Lucida Grande" w:cs="Lucida Grande"/>
          <w:b/>
          <w:bCs/>
          <w:color w:val="333333"/>
        </w:rPr>
        <w:t>Recommended</w:t>
      </w:r>
    </w:p>
    <w:p w14:paraId="48866474" w14:textId="77777777" w:rsidR="00CF10E8" w:rsidRPr="00CF10E8" w:rsidRDefault="00CF10E8" w:rsidP="00CF10E8">
      <w:pPr>
        <w:numPr>
          <w:ilvl w:val="0"/>
          <w:numId w:val="3"/>
        </w:numPr>
        <w:spacing w:before="100" w:beforeAutospacing="1" w:after="100" w:afterAutospacing="1"/>
        <w:rPr>
          <w:rFonts w:ascii="Lucida Grande" w:eastAsia="Times New Roman" w:hAnsi="Lucida Grande" w:cs="Lucida Grande"/>
          <w:color w:val="333333"/>
        </w:rPr>
      </w:pPr>
      <w:r w:rsidRPr="00CF10E8">
        <w:rPr>
          <w:rFonts w:ascii="Lucida Grande" w:eastAsia="Times New Roman" w:hAnsi="Lucida Grande" w:cs="Lucida Grande"/>
          <w:color w:val="333333"/>
        </w:rPr>
        <w:t>Man, M., &amp; Ravs, B. (2017). </w:t>
      </w:r>
      <w:hyperlink r:id="rId7" w:tgtFrame="_blank" w:history="1">
        <w:r w:rsidRPr="00CF10E8">
          <w:rPr>
            <w:rFonts w:ascii="Lucida Grande" w:eastAsia="Times New Roman" w:hAnsi="Lucida Grande" w:cs="Lucida Grande"/>
            <w:b/>
            <w:bCs/>
            <w:color w:val="70A1E6"/>
            <w:u w:val="single"/>
          </w:rPr>
          <w:t>Implementation of management accounting tools solution to enhance the performance of public capital companies in difficulty: Case study: Romanian Television Company.</w:t>
        </w:r>
      </w:hyperlink>
      <w:r w:rsidRPr="00CF10E8">
        <w:rPr>
          <w:rFonts w:ascii="Lucida Grande" w:eastAsia="Times New Roman" w:hAnsi="Lucida Grande" w:cs="Lucida Grande"/>
          <w:color w:val="333333"/>
        </w:rPr>
        <w:t> </w:t>
      </w:r>
      <w:r w:rsidRPr="00CF10E8">
        <w:rPr>
          <w:rFonts w:ascii="Lucida Grande" w:eastAsia="Times New Roman" w:hAnsi="Lucida Grande" w:cs="Lucida Grande"/>
          <w:i/>
          <w:iCs/>
          <w:color w:val="333333"/>
        </w:rPr>
        <w:t>Internal Auditing &amp; Risk Management</w:t>
      </w:r>
      <w:r w:rsidRPr="00CF10E8">
        <w:rPr>
          <w:rFonts w:ascii="Lucida Grande" w:eastAsia="Times New Roman" w:hAnsi="Lucida Grande" w:cs="Lucida Grande"/>
          <w:color w:val="333333"/>
        </w:rPr>
        <w:t>, </w:t>
      </w:r>
      <w:r w:rsidRPr="00CF10E8">
        <w:rPr>
          <w:rFonts w:ascii="Lucida Grande" w:eastAsia="Times New Roman" w:hAnsi="Lucida Grande" w:cs="Lucida Grande"/>
          <w:i/>
          <w:iCs/>
          <w:color w:val="333333"/>
        </w:rPr>
        <w:t>12</w:t>
      </w:r>
      <w:r w:rsidRPr="00CF10E8">
        <w:rPr>
          <w:rFonts w:ascii="Lucida Grande" w:eastAsia="Times New Roman" w:hAnsi="Lucida Grande" w:cs="Lucida Grande"/>
          <w:color w:val="333333"/>
        </w:rPr>
        <w:t>(1), 1-15.</w:t>
      </w:r>
    </w:p>
    <w:p w14:paraId="66C88FE8" w14:textId="77777777" w:rsidR="00CF10E8" w:rsidRPr="00CF10E8" w:rsidRDefault="00CF10E8" w:rsidP="00CF10E8">
      <w:pPr>
        <w:numPr>
          <w:ilvl w:val="0"/>
          <w:numId w:val="3"/>
        </w:numPr>
        <w:spacing w:before="100" w:beforeAutospacing="1" w:after="100" w:afterAutospacing="1"/>
        <w:rPr>
          <w:rFonts w:ascii="Lucida Grande" w:eastAsia="Times New Roman" w:hAnsi="Lucida Grande" w:cs="Lucida Grande"/>
          <w:color w:val="333333"/>
        </w:rPr>
      </w:pPr>
      <w:r w:rsidRPr="00CF10E8">
        <w:rPr>
          <w:rFonts w:ascii="Lucida Grande" w:eastAsia="Times New Roman" w:hAnsi="Lucida Grande" w:cs="Lucida Grande"/>
          <w:color w:val="333333"/>
        </w:rPr>
        <w:t>Chiarini, A., &amp; Vagnoni, E. (2015). </w:t>
      </w:r>
      <w:hyperlink r:id="rId8" w:tgtFrame="_blank" w:history="1">
        <w:r w:rsidRPr="00CF10E8">
          <w:rPr>
            <w:rFonts w:ascii="Lucida Grande" w:eastAsia="Times New Roman" w:hAnsi="Lucida Grande" w:cs="Lucida Grande"/>
            <w:b/>
            <w:bCs/>
            <w:color w:val="70A1E6"/>
            <w:u w:val="single"/>
          </w:rPr>
          <w:t>World-class manufacturing by Fiat. Comparison with Toyota Production System from a strategic management, management accounting, operations management and performance measurement dimension</w:t>
        </w:r>
      </w:hyperlink>
      <w:r w:rsidRPr="00CF10E8">
        <w:rPr>
          <w:rFonts w:ascii="Lucida Grande" w:eastAsia="Times New Roman" w:hAnsi="Lucida Grande" w:cs="Lucida Grande"/>
          <w:color w:val="333333"/>
        </w:rPr>
        <w:t>. </w:t>
      </w:r>
      <w:r w:rsidRPr="00CF10E8">
        <w:rPr>
          <w:rFonts w:ascii="Lucida Grande" w:eastAsia="Times New Roman" w:hAnsi="Lucida Grande" w:cs="Lucida Grande"/>
          <w:i/>
          <w:iCs/>
          <w:color w:val="333333"/>
        </w:rPr>
        <w:t>International Journal of Production Research</w:t>
      </w:r>
      <w:r w:rsidRPr="00CF10E8">
        <w:rPr>
          <w:rFonts w:ascii="Lucida Grande" w:eastAsia="Times New Roman" w:hAnsi="Lucida Grande" w:cs="Lucida Grande"/>
          <w:color w:val="333333"/>
        </w:rPr>
        <w:t>, </w:t>
      </w:r>
      <w:r w:rsidRPr="00CF10E8">
        <w:rPr>
          <w:rFonts w:ascii="Lucida Grande" w:eastAsia="Times New Roman" w:hAnsi="Lucida Grande" w:cs="Lucida Grande"/>
          <w:i/>
          <w:iCs/>
          <w:color w:val="333333"/>
        </w:rPr>
        <w:t>53</w:t>
      </w:r>
      <w:r w:rsidRPr="00CF10E8">
        <w:rPr>
          <w:rFonts w:ascii="Lucida Grande" w:eastAsia="Times New Roman" w:hAnsi="Lucida Grande" w:cs="Lucida Grande"/>
          <w:color w:val="333333"/>
        </w:rPr>
        <w:t>(2), 590-606. doi:10.1080/00207543.2014.958596</w:t>
      </w:r>
    </w:p>
    <w:p w14:paraId="374598FD" w14:textId="77777777" w:rsidR="00CF10E8" w:rsidRDefault="00CF10E8"/>
    <w:sectPr w:rsidR="00CF10E8" w:rsidSect="00CC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34779"/>
    <w:multiLevelType w:val="multilevel"/>
    <w:tmpl w:val="84D2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9D655E"/>
    <w:multiLevelType w:val="multilevel"/>
    <w:tmpl w:val="1BE4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F44428"/>
    <w:multiLevelType w:val="multilevel"/>
    <w:tmpl w:val="CC9C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D8"/>
    <w:rsid w:val="000711CF"/>
    <w:rsid w:val="00C45487"/>
    <w:rsid w:val="00CC284D"/>
    <w:rsid w:val="00CF10E8"/>
    <w:rsid w:val="00D243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399CFBC"/>
  <w15:chartTrackingRefBased/>
  <w15:docId w15:val="{420CD627-AD0A-9949-9AB5-0272AD5DE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3D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243D8"/>
  </w:style>
  <w:style w:type="character" w:styleId="Strong">
    <w:name w:val="Strong"/>
    <w:basedOn w:val="DefaultParagraphFont"/>
    <w:uiPriority w:val="22"/>
    <w:qFormat/>
    <w:rsid w:val="00D243D8"/>
    <w:rPr>
      <w:b/>
      <w:bCs/>
    </w:rPr>
  </w:style>
  <w:style w:type="character" w:styleId="Emphasis">
    <w:name w:val="Emphasis"/>
    <w:basedOn w:val="DefaultParagraphFont"/>
    <w:uiPriority w:val="20"/>
    <w:qFormat/>
    <w:rsid w:val="00CF10E8"/>
    <w:rPr>
      <w:i/>
      <w:iCs/>
    </w:rPr>
  </w:style>
  <w:style w:type="character" w:styleId="Hyperlink">
    <w:name w:val="Hyperlink"/>
    <w:basedOn w:val="DefaultParagraphFont"/>
    <w:uiPriority w:val="99"/>
    <w:unhideWhenUsed/>
    <w:rsid w:val="00CF10E8"/>
    <w:rPr>
      <w:color w:val="0000FF"/>
      <w:u w:val="single"/>
    </w:rPr>
  </w:style>
  <w:style w:type="character" w:styleId="UnresolvedMention">
    <w:name w:val="Unresolved Mention"/>
    <w:basedOn w:val="DefaultParagraphFont"/>
    <w:uiPriority w:val="99"/>
    <w:semiHidden/>
    <w:unhideWhenUsed/>
    <w:rsid w:val="00C45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374249">
      <w:bodyDiv w:val="1"/>
      <w:marLeft w:val="0"/>
      <w:marRight w:val="0"/>
      <w:marTop w:val="0"/>
      <w:marBottom w:val="0"/>
      <w:divBdr>
        <w:top w:val="none" w:sz="0" w:space="0" w:color="auto"/>
        <w:left w:val="none" w:sz="0" w:space="0" w:color="auto"/>
        <w:bottom w:val="none" w:sz="0" w:space="0" w:color="auto"/>
        <w:right w:val="none" w:sz="0" w:space="0" w:color="auto"/>
      </w:divBdr>
    </w:div>
    <w:div w:id="172000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ogin.aspx?direct=true&amp;db=bsu&amp;AN=99546441&amp;site=ehost-live" TargetMode="External"/><Relationship Id="rId3" Type="http://schemas.openxmlformats.org/officeDocument/2006/relationships/settings" Target="settings.xml"/><Relationship Id="rId7" Type="http://schemas.openxmlformats.org/officeDocument/2006/relationships/hyperlink" Target="media/Module01%20-%20Article%20-%20Ma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ebscohost.com/login.aspx?direct=true&amp;db=bsu&amp;AN=108501834&amp;site=ehost-live" TargetMode="External"/><Relationship Id="rId5" Type="http://schemas.openxmlformats.org/officeDocument/2006/relationships/hyperlink" Target="https://drive.google.com/file/d/0BwGJ0ycKPYkLWk03cEVSaFF6akE/view"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259</Words>
  <Characters>1479</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160001680 ARWA SAAD ALGHAMDI</dc:creator>
  <cp:keywords/>
  <dc:description/>
  <cp:lastModifiedBy>160001680 ARWA SAAD ALGHAMDI</cp:lastModifiedBy>
  <cp:revision>3</cp:revision>
  <dcterms:created xsi:type="dcterms:W3CDTF">2018-09-11T18:15:00Z</dcterms:created>
  <dcterms:modified xsi:type="dcterms:W3CDTF">2018-09-12T17:32:00Z</dcterms:modified>
</cp:coreProperties>
</file>